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77" w:rsidRPr="002A4AD2" w:rsidRDefault="00D17177" w:rsidP="00D1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12"/>
        <w:jc w:val="center"/>
        <w:rPr>
          <w:rFonts w:ascii="Times New Roman" w:hAnsi="Times New Roman"/>
          <w:b/>
          <w:sz w:val="20"/>
        </w:rPr>
      </w:pPr>
      <w:bookmarkStart w:id="0" w:name="_GoBack"/>
      <w:r w:rsidRPr="002A4AD2">
        <w:rPr>
          <w:rFonts w:ascii="Times New Roman" w:hAnsi="Times New Roman"/>
          <w:b/>
          <w:sz w:val="20"/>
        </w:rPr>
        <w:t>MA</w:t>
      </w:r>
      <w:bookmarkEnd w:id="0"/>
      <w:r w:rsidRPr="002A4AD2">
        <w:rPr>
          <w:rFonts w:ascii="Times New Roman" w:hAnsi="Times New Roman"/>
          <w:b/>
          <w:sz w:val="20"/>
        </w:rPr>
        <w:t>RCO DE RESPUESTA PARA CANDIDATURA DE DIRECCIÓN DE OBRA</w:t>
      </w:r>
    </w:p>
    <w:p w:rsidR="00D17177" w:rsidRPr="002A4AD2" w:rsidRDefault="00D17177" w:rsidP="00D17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312"/>
        <w:jc w:val="center"/>
        <w:rPr>
          <w:rFonts w:ascii="Times New Roman" w:hAnsi="Times New Roman"/>
          <w:b/>
          <w:sz w:val="20"/>
        </w:rPr>
      </w:pPr>
      <w:r w:rsidRPr="002A4AD2">
        <w:rPr>
          <w:rFonts w:ascii="Times New Roman" w:hAnsi="Times New Roman"/>
          <w:b/>
          <w:sz w:val="20"/>
        </w:rPr>
        <w:t xml:space="preserve">PARA LA EXTENSIÓN DEL </w:t>
      </w:r>
      <w:r>
        <w:rPr>
          <w:rFonts w:ascii="Times New Roman" w:hAnsi="Times New Roman"/>
          <w:b/>
          <w:sz w:val="20"/>
        </w:rPr>
        <w:t>COLEGIO</w:t>
      </w:r>
      <w:r w:rsidRPr="002A4AD2">
        <w:rPr>
          <w:rFonts w:ascii="Times New Roman" w:hAnsi="Times New Roman"/>
          <w:b/>
          <w:sz w:val="20"/>
        </w:rPr>
        <w:t xml:space="preserve"> FRANCO-ECUATORIANO LA CONDAMI</w:t>
      </w:r>
      <w:r>
        <w:rPr>
          <w:rFonts w:ascii="Times New Roman" w:hAnsi="Times New Roman"/>
          <w:b/>
          <w:sz w:val="20"/>
        </w:rPr>
        <w:t>N</w:t>
      </w:r>
      <w:r w:rsidRPr="002A4AD2">
        <w:rPr>
          <w:rFonts w:ascii="Times New Roman" w:hAnsi="Times New Roman"/>
          <w:b/>
          <w:sz w:val="20"/>
        </w:rPr>
        <w:t>E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b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b/>
          <w:sz w:val="20"/>
        </w:rPr>
      </w:pPr>
      <w:r w:rsidRPr="002A4AD2">
        <w:rPr>
          <w:rFonts w:ascii="Times New Roman" w:hAnsi="Times New Roman"/>
          <w:b/>
          <w:sz w:val="20"/>
        </w:rPr>
        <w:t xml:space="preserve">Este marco estará acompañado de 5 fotos </w:t>
      </w:r>
      <w:r w:rsidRPr="002A4AD2">
        <w:rPr>
          <w:rFonts w:ascii="Times New Roman" w:hAnsi="Times New Roman"/>
          <w:b/>
          <w:sz w:val="20"/>
          <w:u w:val="single"/>
        </w:rPr>
        <w:t>formato JPEG de tamaño 1.2 Mo máximo</w:t>
      </w:r>
      <w:r w:rsidRPr="002A4AD2">
        <w:rPr>
          <w:rFonts w:ascii="Times New Roman" w:hAnsi="Times New Roman"/>
          <w:b/>
          <w:sz w:val="20"/>
        </w:rPr>
        <w:t xml:space="preserve"> cada una sobre las referencias de los arquitectos presentadas en este marco de respuesta (5 fotos en total).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>Arquitecto mandatario :</w:t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Nombres: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Volumen de facturación : 2018 : …M</w:t>
      </w:r>
      <w:r>
        <w:rPr>
          <w:rFonts w:ascii="Times New Roman" w:hAnsi="Times New Roman"/>
          <w:sz w:val="20"/>
        </w:rPr>
        <w:t xml:space="preserve"> USD</w:t>
      </w:r>
      <w:r w:rsidRPr="002A4AD2">
        <w:rPr>
          <w:rFonts w:ascii="Times New Roman" w:hAnsi="Times New Roman"/>
          <w:sz w:val="20"/>
        </w:rPr>
        <w:t xml:space="preserve"> ; 2017 : …M</w:t>
      </w:r>
      <w:r>
        <w:rPr>
          <w:rFonts w:ascii="Times New Roman" w:hAnsi="Times New Roman"/>
          <w:sz w:val="20"/>
        </w:rPr>
        <w:t xml:space="preserve"> USD</w:t>
      </w:r>
      <w:r w:rsidRPr="002A4AD2">
        <w:rPr>
          <w:rFonts w:ascii="Times New Roman" w:hAnsi="Times New Roman"/>
          <w:sz w:val="20"/>
        </w:rPr>
        <w:t xml:space="preserve"> ; 2016 : …M</w:t>
      </w:r>
      <w:r>
        <w:rPr>
          <w:rFonts w:ascii="Times New Roman" w:hAnsi="Times New Roman"/>
          <w:sz w:val="20"/>
        </w:rPr>
        <w:t xml:space="preserve"> USD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Dotación personal : … arquitectos titulados, … colaboradores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>Arquitecto asociado :</w:t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Nombres: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Volumen de facturación : 2018 : …M</w:t>
      </w:r>
      <w:r>
        <w:rPr>
          <w:rFonts w:ascii="Times New Roman" w:hAnsi="Times New Roman"/>
          <w:sz w:val="20"/>
        </w:rPr>
        <w:t>USD</w:t>
      </w:r>
      <w:r w:rsidRPr="002A4AD2">
        <w:rPr>
          <w:rFonts w:ascii="Times New Roman" w:hAnsi="Times New Roman"/>
          <w:sz w:val="20"/>
        </w:rPr>
        <w:t xml:space="preserve"> ; 2017 : …M</w:t>
      </w:r>
      <w:r>
        <w:rPr>
          <w:rFonts w:ascii="Times New Roman" w:hAnsi="Times New Roman"/>
          <w:sz w:val="20"/>
        </w:rPr>
        <w:t>USD</w:t>
      </w:r>
      <w:r w:rsidRPr="002A4AD2">
        <w:rPr>
          <w:rFonts w:ascii="Times New Roman" w:hAnsi="Times New Roman"/>
          <w:sz w:val="20"/>
        </w:rPr>
        <w:t xml:space="preserve"> ; 2016 : …M</w:t>
      </w:r>
      <w:r>
        <w:rPr>
          <w:rFonts w:ascii="Times New Roman" w:hAnsi="Times New Roman"/>
          <w:sz w:val="20"/>
        </w:rPr>
        <w:t>USD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Dotación personal : … arquitectos titulados, … colaboradores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 xml:space="preserve">Oficina de proyectos n°1 : </w:t>
      </w:r>
      <w:r w:rsidRPr="002A4AD2">
        <w:rPr>
          <w:rFonts w:ascii="Times New Roman" w:hAnsi="Times New Roman"/>
          <w:sz w:val="20"/>
        </w:rPr>
        <w:tab/>
        <w:t>Nombre: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 xml:space="preserve">Áreas de interveción : 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 xml:space="preserve">Oficina de proyectos n°2 : </w:t>
      </w:r>
      <w:r w:rsidRPr="002A4AD2">
        <w:rPr>
          <w:rFonts w:ascii="Times New Roman" w:hAnsi="Times New Roman"/>
          <w:sz w:val="20"/>
        </w:rPr>
        <w:tab/>
        <w:t>Nombre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 xml:space="preserve">Áreas de intervención : 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 xml:space="preserve">Oficina de proyectos n°3 : </w:t>
      </w:r>
      <w:r w:rsidRPr="002A4AD2">
        <w:rPr>
          <w:rFonts w:ascii="Times New Roman" w:hAnsi="Times New Roman"/>
          <w:sz w:val="20"/>
        </w:rPr>
        <w:tab/>
        <w:t>Nombre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 xml:space="preserve">Áreas de intervención : 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 xml:space="preserve">Oficina de proyectos n°4 : </w:t>
      </w:r>
      <w:r w:rsidRPr="002A4AD2">
        <w:rPr>
          <w:rFonts w:ascii="Times New Roman" w:hAnsi="Times New Roman"/>
          <w:sz w:val="20"/>
        </w:rPr>
        <w:tab/>
        <w:t>Nombre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 xml:space="preserve">Áreas de intervención : 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ind w:right="-311"/>
        <w:rPr>
          <w:rFonts w:ascii="Times New Roman" w:hAnsi="Times New Roman"/>
          <w:sz w:val="20"/>
        </w:rPr>
      </w:pP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</w:r>
      <w:r w:rsidRPr="002A4AD2">
        <w:rPr>
          <w:rFonts w:ascii="Times New Roman" w:hAnsi="Times New Roman"/>
          <w:sz w:val="20"/>
        </w:rPr>
        <w:tab/>
        <w:t>Dirección : …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rPr>
          <w:rFonts w:ascii="Times New Roman" w:hAnsi="Times New Roman"/>
          <w:sz w:val="20"/>
        </w:rPr>
      </w:pP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rPr>
          <w:rFonts w:ascii="Times New Roman" w:hAnsi="Times New Roman"/>
          <w:b/>
          <w:sz w:val="20"/>
        </w:rPr>
      </w:pPr>
      <w:r w:rsidRPr="002A4AD2">
        <w:rPr>
          <w:rFonts w:ascii="Times New Roman" w:hAnsi="Times New Roman"/>
          <w:b/>
          <w:sz w:val="20"/>
        </w:rPr>
        <w:t>PRESENTACIÓN DE CINCO REFERENCIAS SIGNIFICATIVAS DE LOS ARQUITECTOS</w:t>
      </w:r>
    </w:p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rPr>
          <w:rFonts w:ascii="Times New Roman" w:hAnsi="Times New Roman"/>
          <w:b/>
          <w:sz w:val="20"/>
        </w:rPr>
      </w:pP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335"/>
        <w:gridCol w:w="1067"/>
        <w:gridCol w:w="1201"/>
        <w:gridCol w:w="1776"/>
      </w:tblGrid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A4AD2">
              <w:rPr>
                <w:rFonts w:ascii="Times New Roman" w:hAnsi="Times New Roman"/>
                <w:sz w:val="20"/>
              </w:rPr>
              <w:t>Nombre, descripción de la</w:t>
            </w:r>
            <w:r>
              <w:rPr>
                <w:rFonts w:ascii="Times New Roman" w:hAnsi="Times New Roman"/>
                <w:sz w:val="20"/>
              </w:rPr>
              <w:t xml:space="preserve"> construcción, fecha de entrega</w:t>
            </w:r>
            <w:r w:rsidRPr="002A4AD2">
              <w:rPr>
                <w:rFonts w:ascii="Times New Roman" w:hAnsi="Times New Roman"/>
                <w:sz w:val="20"/>
              </w:rPr>
              <w:t xml:space="preserve"> n° de la fotografía correspondiente</w:t>
            </w: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A4AD2">
              <w:rPr>
                <w:rFonts w:ascii="Times New Roman" w:hAnsi="Times New Roman"/>
                <w:sz w:val="20"/>
              </w:rPr>
              <w:t>Misión realizada y nivel de responsabilidad (mandatario, asociado, …)</w:t>
            </w: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A4AD2">
              <w:rPr>
                <w:rFonts w:ascii="Times New Roman" w:hAnsi="Times New Roman"/>
                <w:sz w:val="20"/>
              </w:rPr>
              <w:t>Superficie del edificio</w:t>
            </w: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A4AD2">
              <w:rPr>
                <w:rFonts w:ascii="Times New Roman" w:hAnsi="Times New Roman"/>
                <w:sz w:val="20"/>
              </w:rPr>
              <w:t xml:space="preserve">Costo de los trabajos libre de impuestos en </w:t>
            </w:r>
            <w:r>
              <w:rPr>
                <w:rFonts w:ascii="Times New Roman" w:hAnsi="Times New Roman"/>
                <w:sz w:val="20"/>
              </w:rPr>
              <w:t>USD</w:t>
            </w: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A4AD2">
              <w:rPr>
                <w:rFonts w:ascii="Times New Roman" w:hAnsi="Times New Roman"/>
                <w:sz w:val="20"/>
              </w:rPr>
              <w:t>Información de contacto de la autoridad adjudicadora</w:t>
            </w:r>
          </w:p>
        </w:tc>
      </w:tr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17177" w:rsidRPr="002A4AD2" w:rsidTr="004A19ED">
        <w:tc>
          <w:tcPr>
            <w:tcW w:w="28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35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6" w:type="dxa"/>
          </w:tcPr>
          <w:p w:rsidR="00D17177" w:rsidRPr="002A4AD2" w:rsidRDefault="00D17177" w:rsidP="004A19ED">
            <w:pPr>
              <w:pStyle w:val="Encabezado"/>
              <w:tabs>
                <w:tab w:val="clear" w:pos="4819"/>
                <w:tab w:val="clear" w:pos="9071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17177" w:rsidRPr="002A4AD2" w:rsidRDefault="00D17177" w:rsidP="00D17177">
      <w:pPr>
        <w:pStyle w:val="Encabezado"/>
        <w:tabs>
          <w:tab w:val="clear" w:pos="4819"/>
          <w:tab w:val="clear" w:pos="9071"/>
        </w:tabs>
        <w:spacing w:line="276" w:lineRule="auto"/>
        <w:rPr>
          <w:rFonts w:ascii="Times New Roman" w:hAnsi="Times New Roman"/>
          <w:b/>
          <w:sz w:val="20"/>
        </w:rPr>
      </w:pPr>
    </w:p>
    <w:p w:rsidR="00E051CA" w:rsidRDefault="00D17177"/>
    <w:sectPr w:rsidR="00E051CA" w:rsidSect="00E934E0">
      <w:headerReference w:type="default" r:id="rId4"/>
      <w:footnotePr>
        <w:pos w:val="beneathText"/>
      </w:footnotePr>
      <w:pgSz w:w="11906" w:h="16838"/>
      <w:pgMar w:top="56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89912"/>
      <w:docPartObj>
        <w:docPartGallery w:val="Page Numbers (Margins)"/>
        <w:docPartUnique/>
      </w:docPartObj>
    </w:sdtPr>
    <w:sdtEndPr/>
    <w:sdtContent>
      <w:p w:rsidR="00153E5B" w:rsidRDefault="00D17177">
        <w:pPr>
          <w:pStyle w:val="Encabezado"/>
        </w:pPr>
        <w:r>
          <w:rPr>
            <w:lang w:val="es-EC" w:eastAsia="es-EC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F1C33DB" wp14:editId="47FE0A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3E5B" w:rsidRDefault="00D171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Pr="00D17177"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1C33DB" id="Gru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2VCQ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153E5B" w:rsidRDefault="00D17177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Pr="00D17177"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77"/>
    <w:rsid w:val="003B0B27"/>
    <w:rsid w:val="009F4F82"/>
    <w:rsid w:val="00D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075D-B8CD-473C-A9BC-09FC4476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77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s-E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7177"/>
    <w:pPr>
      <w:tabs>
        <w:tab w:val="center" w:pos="4819"/>
        <w:tab w:val="right" w:pos="9071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Helvetica" w:hAnsi="Helvetica"/>
      <w:noProof/>
      <w:ker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D17177"/>
    <w:rPr>
      <w:rFonts w:ascii="Helvetica" w:eastAsia="Times New Roman" w:hAnsi="Helvetica" w:cs="Times New Roman"/>
      <w:noProof/>
      <w:szCs w:val="20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D1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2019-10-18T13:33:00Z</dcterms:created>
  <dcterms:modified xsi:type="dcterms:W3CDTF">2019-10-18T13:34:00Z</dcterms:modified>
</cp:coreProperties>
</file>